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5B23" w14:textId="6BFBCA2D" w:rsidR="00230DEF" w:rsidRPr="00E81C59" w:rsidRDefault="00FE1977" w:rsidP="00BD2F81">
      <w:pPr>
        <w:jc w:val="center"/>
        <w:rPr>
          <w:b/>
          <w:bCs/>
        </w:rPr>
      </w:pPr>
      <w:r w:rsidRPr="00E81C59">
        <w:rPr>
          <w:b/>
          <w:bCs/>
        </w:rPr>
        <w:t>Minutes for Kirklands PPG 17</w:t>
      </w:r>
      <w:r w:rsidRPr="00E81C59">
        <w:rPr>
          <w:b/>
          <w:bCs/>
          <w:vertAlign w:val="superscript"/>
        </w:rPr>
        <w:t>th</w:t>
      </w:r>
      <w:r w:rsidRPr="00E81C59">
        <w:rPr>
          <w:b/>
          <w:bCs/>
        </w:rPr>
        <w:t xml:space="preserve"> December</w:t>
      </w:r>
    </w:p>
    <w:p w14:paraId="42C9FDB2" w14:textId="77777777" w:rsidR="00FE1977" w:rsidRDefault="00FE1977"/>
    <w:p w14:paraId="2830EB83" w14:textId="7B23F619" w:rsidR="00FE1977" w:rsidRDefault="00FE1977">
      <w:r>
        <w:t>Meeting commenced 5.37pm</w:t>
      </w:r>
    </w:p>
    <w:p w14:paraId="34A0CF6D" w14:textId="77777777" w:rsidR="006849C4" w:rsidRDefault="00FE1977">
      <w:r>
        <w:t>Present</w:t>
      </w:r>
      <w:r w:rsidR="00DC19E2">
        <w:t xml:space="preserve">, </w:t>
      </w:r>
    </w:p>
    <w:p w14:paraId="45E6D2F0" w14:textId="77777777" w:rsidR="006849C4" w:rsidRDefault="00FE1977">
      <w:r>
        <w:t>Lucinda Potter Operation Manager</w:t>
      </w:r>
      <w:r w:rsidR="00DC19E2">
        <w:t xml:space="preserve">, </w:t>
      </w:r>
    </w:p>
    <w:p w14:paraId="32F81A05" w14:textId="77777777" w:rsidR="006849C4" w:rsidRDefault="00FE1977" w:rsidP="00BD2F81">
      <w:pPr>
        <w:ind w:left="2160" w:firstLine="720"/>
      </w:pPr>
      <w:r>
        <w:t>Tina Till Business Manager</w:t>
      </w:r>
      <w:r w:rsidR="00DC19E2">
        <w:t xml:space="preserve">, </w:t>
      </w:r>
    </w:p>
    <w:p w14:paraId="710EF1B2" w14:textId="3CDA19E3" w:rsidR="00FE1977" w:rsidRDefault="00FE1977">
      <w:r>
        <w:t xml:space="preserve">Samantha Savin </w:t>
      </w:r>
      <w:r w:rsidR="00AC239B">
        <w:t>Digital and Transformation Officer</w:t>
      </w:r>
    </w:p>
    <w:p w14:paraId="7A34B5C1" w14:textId="2138D898" w:rsidR="00FE1977" w:rsidRDefault="00FE1977">
      <w:r>
        <w:t>Paul Oakley-Cleife Chairperson</w:t>
      </w:r>
    </w:p>
    <w:p w14:paraId="746238BE" w14:textId="161FE18C" w:rsidR="00FE1977" w:rsidRDefault="00FE1977">
      <w:r>
        <w:t>Cla</w:t>
      </w:r>
      <w:r w:rsidR="00AC239B">
        <w:t>i</w:t>
      </w:r>
      <w:r>
        <w:t>re Reception</w:t>
      </w:r>
      <w:r w:rsidR="00DC19E2">
        <w:t>ist</w:t>
      </w:r>
    </w:p>
    <w:p w14:paraId="55744421" w14:textId="5BAB30EE" w:rsidR="00FE1977" w:rsidRDefault="00E857C6">
      <w:r>
        <w:t xml:space="preserve">SC, AW, </w:t>
      </w:r>
      <w:r w:rsidR="00DC19E2">
        <w:t>KM, DA, DC</w:t>
      </w:r>
    </w:p>
    <w:p w14:paraId="099F8DB2" w14:textId="1559629D" w:rsidR="00FE1977" w:rsidRDefault="00E857C6">
      <w:r>
        <w:t>Apologies</w:t>
      </w:r>
    </w:p>
    <w:p w14:paraId="2234BC5F" w14:textId="69909571" w:rsidR="00FE1977" w:rsidRDefault="00E857C6">
      <w:r>
        <w:t>DC, MP</w:t>
      </w:r>
    </w:p>
    <w:p w14:paraId="4926F0ED" w14:textId="77777777" w:rsidR="00AC239B" w:rsidRDefault="00AC239B" w:rsidP="00DC19E2">
      <w:pPr>
        <w:rPr>
          <w:b/>
          <w:bCs/>
        </w:rPr>
      </w:pPr>
    </w:p>
    <w:p w14:paraId="59992A03" w14:textId="5E85AC11" w:rsidR="00FE1977" w:rsidRPr="00AC239B" w:rsidRDefault="00FE1977" w:rsidP="00DC19E2">
      <w:pPr>
        <w:rPr>
          <w:b/>
          <w:bCs/>
        </w:rPr>
      </w:pPr>
      <w:r w:rsidRPr="00AC239B">
        <w:rPr>
          <w:b/>
          <w:bCs/>
        </w:rPr>
        <w:t>Anima/Anima survey</w:t>
      </w:r>
    </w:p>
    <w:p w14:paraId="3E308D05" w14:textId="155EDA93" w:rsidR="00FE1977" w:rsidRDefault="00AC239B" w:rsidP="00FE1977">
      <w:r>
        <w:t>Anima was launched</w:t>
      </w:r>
      <w:r w:rsidR="00FE1977">
        <w:t xml:space="preserve"> </w:t>
      </w:r>
      <w:r>
        <w:t xml:space="preserve">on </w:t>
      </w:r>
      <w:r w:rsidR="00FE1977">
        <w:t>1</w:t>
      </w:r>
      <w:r w:rsidR="00FE1977" w:rsidRPr="00FE1977">
        <w:rPr>
          <w:vertAlign w:val="superscript"/>
        </w:rPr>
        <w:t>st</w:t>
      </w:r>
      <w:r w:rsidR="00FE1977">
        <w:t xml:space="preserve"> </w:t>
      </w:r>
      <w:r>
        <w:t>October.  O</w:t>
      </w:r>
      <w:r w:rsidR="00FE1977">
        <w:t>n the whole, it appears to be working well, and patients are finding this way of making appointments, popular, even though it is found to be somewhat longwinded</w:t>
      </w:r>
      <w:r>
        <w:t xml:space="preserve">.  </w:t>
      </w:r>
      <w:r w:rsidR="00FE1977">
        <w:t xml:space="preserve"> </w:t>
      </w:r>
      <w:r>
        <w:t>T</w:t>
      </w:r>
      <w:r w:rsidR="00FE1977">
        <w:t xml:space="preserve">here have been teething issues and a number of patients are not happy </w:t>
      </w:r>
      <w:r w:rsidR="00C27B2A">
        <w:t xml:space="preserve">with the </w:t>
      </w:r>
      <w:r>
        <w:t>service;</w:t>
      </w:r>
      <w:r w:rsidR="00C27B2A">
        <w:t xml:space="preserve"> </w:t>
      </w:r>
      <w:r>
        <w:t>however,</w:t>
      </w:r>
      <w:r w:rsidR="00C27B2A">
        <w:t xml:space="preserve"> feedback is good. Once your appointment request has been submitted the reply from surgery giving options are relatively quick, normally 20/30 minutes</w:t>
      </w:r>
      <w:r>
        <w:t xml:space="preserve">.  </w:t>
      </w:r>
      <w:r w:rsidR="00C27B2A">
        <w:t xml:space="preserve"> </w:t>
      </w:r>
      <w:r>
        <w:t>F</w:t>
      </w:r>
      <w:r w:rsidR="00C27B2A">
        <w:t xml:space="preserve">or patient unable to use </w:t>
      </w:r>
      <w:r>
        <w:t>online they</w:t>
      </w:r>
      <w:r w:rsidR="00C27B2A">
        <w:t xml:space="preserve"> have found reception staff extremely helpful with completing the form on</w:t>
      </w:r>
      <w:r>
        <w:t xml:space="preserve"> their behalf</w:t>
      </w:r>
      <w:r w:rsidR="00C27B2A">
        <w:t xml:space="preserve">. </w:t>
      </w:r>
      <w:r>
        <w:t xml:space="preserve">They </w:t>
      </w:r>
      <w:r w:rsidR="00C27B2A">
        <w:t>then will receive the appointment by phone call</w:t>
      </w:r>
      <w:r>
        <w:t xml:space="preserve">.  </w:t>
      </w:r>
      <w:r w:rsidR="00C27B2A">
        <w:t xml:space="preserve"> </w:t>
      </w:r>
      <w:r>
        <w:t>T</w:t>
      </w:r>
      <w:r w:rsidR="00C27B2A">
        <w:t xml:space="preserve">he other services available such as repeat prescription, and appointments for other HCP </w:t>
      </w:r>
      <w:r w:rsidR="00E857C6">
        <w:t>professionals</w:t>
      </w:r>
      <w:r w:rsidR="00C27B2A">
        <w:t xml:space="preserve"> are also working well. Reception staff remain willing to assist patients</w:t>
      </w:r>
      <w:r>
        <w:t xml:space="preserve">. </w:t>
      </w:r>
      <w:r w:rsidR="00C27B2A">
        <w:t xml:space="preserve"> </w:t>
      </w:r>
      <w:r>
        <w:t>I</w:t>
      </w:r>
      <w:r w:rsidR="006F0544">
        <w:t xml:space="preserve">t has been agreed after Anima has been operational for 6 months, </w:t>
      </w:r>
      <w:r>
        <w:t>M</w:t>
      </w:r>
      <w:r w:rsidR="006F0544">
        <w:t>ay 2026, patients will be invited to complete a survey</w:t>
      </w:r>
      <w:r>
        <w:t>.  T</w:t>
      </w:r>
      <w:r w:rsidR="006F0544">
        <w:t xml:space="preserve">his will be offered via the friends and family network and </w:t>
      </w:r>
      <w:r>
        <w:t>in</w:t>
      </w:r>
      <w:r w:rsidR="006F0544">
        <w:t xml:space="preserve"> reception</w:t>
      </w:r>
      <w:r>
        <w:t>.  T</w:t>
      </w:r>
      <w:r w:rsidR="006F0544">
        <w:t xml:space="preserve">he responses will prove beneficial to PPG and staff within surgery </w:t>
      </w:r>
    </w:p>
    <w:p w14:paraId="165CBCAD" w14:textId="77777777" w:rsidR="00AC239B" w:rsidRDefault="00AC239B" w:rsidP="00DC19E2"/>
    <w:p w14:paraId="7E5D33BC" w14:textId="38B79075" w:rsidR="00AC239B" w:rsidRPr="00AC239B" w:rsidRDefault="00AC239B" w:rsidP="00DC19E2">
      <w:pPr>
        <w:rPr>
          <w:b/>
          <w:bCs/>
        </w:rPr>
      </w:pPr>
      <w:r w:rsidRPr="00AC239B">
        <w:rPr>
          <w:b/>
          <w:bCs/>
        </w:rPr>
        <w:t>Mother and toddler group</w:t>
      </w:r>
    </w:p>
    <w:p w14:paraId="68A8CC58" w14:textId="5445AA34" w:rsidR="007B1553" w:rsidRDefault="006F0544" w:rsidP="00DC19E2">
      <w:r>
        <w:t xml:space="preserve">Katie Stevens </w:t>
      </w:r>
      <w:r w:rsidR="00AC239B">
        <w:t>S</w:t>
      </w:r>
      <w:r>
        <w:t xml:space="preserve">ocial </w:t>
      </w:r>
      <w:r w:rsidR="00AC239B">
        <w:t>S</w:t>
      </w:r>
      <w:r>
        <w:t xml:space="preserve">ubscriber </w:t>
      </w:r>
      <w:r w:rsidR="00AC239B">
        <w:t xml:space="preserve">set up a </w:t>
      </w:r>
      <w:r w:rsidR="00E81C59">
        <w:t>mother</w:t>
      </w:r>
      <w:r w:rsidR="00AC239B">
        <w:t xml:space="preserve"> and Toddler </w:t>
      </w:r>
      <w:r w:rsidR="00E81C59">
        <w:t>s</w:t>
      </w:r>
      <w:r w:rsidR="00AC239B">
        <w:t xml:space="preserve">ervices fayre </w:t>
      </w:r>
      <w:r>
        <w:t>a</w:t>
      </w:r>
      <w:r w:rsidR="00AC239B">
        <w:t>t</w:t>
      </w:r>
      <w:r>
        <w:t xml:space="preserve"> St Joseph</w:t>
      </w:r>
      <w:r w:rsidR="00AC239B">
        <w:t>s Hall.  D</w:t>
      </w:r>
      <w:r>
        <w:t xml:space="preserve">espite the wide </w:t>
      </w:r>
      <w:r w:rsidR="007B1553">
        <w:t>notification, via direct message, posters around surgery it was a very low turnout</w:t>
      </w:r>
      <w:r w:rsidR="00AC239B">
        <w:t xml:space="preserve">, </w:t>
      </w:r>
      <w:r w:rsidR="007B1553">
        <w:t xml:space="preserve">because of this it was decided not to hold the </w:t>
      </w:r>
      <w:r w:rsidR="00AC239B">
        <w:t>event again.  O</w:t>
      </w:r>
      <w:r w:rsidR="007B1553">
        <w:t>ur thanks go out to Katie, staff at Kirklands and AW for the organisation and set up</w:t>
      </w:r>
      <w:r w:rsidR="00AC239B">
        <w:t>.  W</w:t>
      </w:r>
      <w:r w:rsidR="007B1553">
        <w:t xml:space="preserve">e will look at other group sessions in the </w:t>
      </w:r>
      <w:r w:rsidR="00E81C59">
        <w:t>future and</w:t>
      </w:r>
      <w:r w:rsidR="007B1553">
        <w:t xml:space="preserve"> are asking for ideas for other health groups that could be </w:t>
      </w:r>
      <w:r w:rsidR="00E81C59">
        <w:t>covered.</w:t>
      </w:r>
      <w:r w:rsidR="007B1553">
        <w:t xml:space="preserve"> </w:t>
      </w:r>
    </w:p>
    <w:p w14:paraId="6437F0A2" w14:textId="77777777" w:rsidR="00AC239B" w:rsidRDefault="007B1553" w:rsidP="00DC19E2">
      <w:r w:rsidRPr="00AC239B">
        <w:rPr>
          <w:b/>
          <w:bCs/>
        </w:rPr>
        <w:t>Portsmouth Health Advisory group</w:t>
      </w:r>
      <w:r w:rsidR="00DC19E2">
        <w:t xml:space="preserve"> </w:t>
      </w:r>
    </w:p>
    <w:p w14:paraId="63B36F0E" w14:textId="25F79E95" w:rsidR="00C232B1" w:rsidRDefault="007B1553" w:rsidP="00DC19E2">
      <w:r>
        <w:t xml:space="preserve">Paul attended Decembers the </w:t>
      </w:r>
      <w:r w:rsidR="00AC239B">
        <w:t>H</w:t>
      </w:r>
      <w:r>
        <w:t xml:space="preserve">ealth </w:t>
      </w:r>
      <w:r w:rsidR="00AC239B">
        <w:t>W</w:t>
      </w:r>
      <w:r>
        <w:t xml:space="preserve">atch </w:t>
      </w:r>
      <w:r w:rsidR="00AC239B">
        <w:t>B</w:t>
      </w:r>
      <w:r>
        <w:t xml:space="preserve">oard </w:t>
      </w:r>
      <w:r w:rsidR="00AC239B">
        <w:t>M</w:t>
      </w:r>
      <w:r>
        <w:t xml:space="preserve">eeting at Copnor </w:t>
      </w:r>
      <w:r w:rsidRPr="00DC19E2">
        <w:rPr>
          <w:highlight w:val="yellow"/>
        </w:rPr>
        <w:t>Meth</w:t>
      </w:r>
      <w:r w:rsidR="00AC239B">
        <w:rPr>
          <w:highlight w:val="yellow"/>
        </w:rPr>
        <w:t>o</w:t>
      </w:r>
      <w:r w:rsidRPr="00DC19E2">
        <w:rPr>
          <w:highlight w:val="yellow"/>
        </w:rPr>
        <w:t>dist</w:t>
      </w:r>
      <w:r>
        <w:t xml:space="preserve"> Church in Cosham</w:t>
      </w:r>
      <w:r w:rsidR="00AC239B">
        <w:t>.</w:t>
      </w:r>
      <w:r>
        <w:t xml:space="preserve"> </w:t>
      </w:r>
      <w:r w:rsidR="00AC239B">
        <w:t>T</w:t>
      </w:r>
      <w:r>
        <w:t xml:space="preserve">his proved beneficial as a </w:t>
      </w:r>
      <w:r w:rsidR="00E81C59">
        <w:t>fact-finding</w:t>
      </w:r>
      <w:r>
        <w:t xml:space="preserve"> mission</w:t>
      </w:r>
      <w:r w:rsidR="00AC239B">
        <w:t>.  T</w:t>
      </w:r>
      <w:r>
        <w:t>he group is run by mainly volunteers and acts on behalf of patient on a whole spectrum of health carer across the city</w:t>
      </w:r>
      <w:r w:rsidR="00AC239B">
        <w:t xml:space="preserve">. </w:t>
      </w:r>
      <w:r>
        <w:t xml:space="preserve"> </w:t>
      </w:r>
      <w:r w:rsidR="00AC239B">
        <w:t>A</w:t>
      </w:r>
      <w:r>
        <w:t xml:space="preserve">ll areas of primary </w:t>
      </w:r>
      <w:r w:rsidR="00E81C59">
        <w:t>care,</w:t>
      </w:r>
      <w:r>
        <w:t xml:space="preserve"> dentistry and pharmacies are very much included in the remit</w:t>
      </w:r>
      <w:r w:rsidR="00AC239B">
        <w:t>.  T</w:t>
      </w:r>
      <w:r w:rsidR="00C232B1">
        <w:t xml:space="preserve">hree PPGs attended the </w:t>
      </w:r>
      <w:r w:rsidR="00E81C59">
        <w:t>meeting,</w:t>
      </w:r>
      <w:r w:rsidR="00C232B1">
        <w:t xml:space="preserve"> us </w:t>
      </w:r>
      <w:r w:rsidR="00C232B1">
        <w:lastRenderedPageBreak/>
        <w:t xml:space="preserve">at Kirklands, </w:t>
      </w:r>
      <w:proofErr w:type="spellStart"/>
      <w:r w:rsidR="00E857C6">
        <w:t>Portsdown</w:t>
      </w:r>
      <w:proofErr w:type="spellEnd"/>
      <w:r w:rsidR="00C232B1">
        <w:t xml:space="preserve"> group, and Drayton surgery</w:t>
      </w:r>
      <w:r w:rsidR="002B210E">
        <w:t>.</w:t>
      </w:r>
      <w:r w:rsidR="00C232B1">
        <w:t xml:space="preserve"> </w:t>
      </w:r>
      <w:r w:rsidR="002B210E">
        <w:t>A</w:t>
      </w:r>
      <w:r w:rsidR="00C232B1">
        <w:t xml:space="preserve"> member of the ICB </w:t>
      </w:r>
      <w:r w:rsidR="00DC19E2">
        <w:t>Integrated</w:t>
      </w:r>
      <w:r w:rsidR="00C232B1">
        <w:t xml:space="preserve"> Care board the main speaker</w:t>
      </w:r>
      <w:r w:rsidR="00AC239B">
        <w:t>.  A</w:t>
      </w:r>
      <w:r w:rsidR="00C232B1">
        <w:t xml:space="preserve">n area of interest </w:t>
      </w:r>
      <w:r w:rsidR="00AC239B">
        <w:t>referring</w:t>
      </w:r>
      <w:r w:rsidR="00C232B1">
        <w:t xml:space="preserve"> </w:t>
      </w:r>
      <w:proofErr w:type="gramStart"/>
      <w:r w:rsidR="00C232B1">
        <w:t>pharmacy’s</w:t>
      </w:r>
      <w:proofErr w:type="gramEnd"/>
      <w:r w:rsidR="00C232B1">
        <w:t xml:space="preserve"> was discussed </w:t>
      </w:r>
      <w:proofErr w:type="gramStart"/>
      <w:r w:rsidR="00C232B1">
        <w:t>were</w:t>
      </w:r>
      <w:proofErr w:type="gramEnd"/>
      <w:r w:rsidR="00C232B1">
        <w:t xml:space="preserve"> it was mentioned that </w:t>
      </w:r>
      <w:r w:rsidR="00AC239B">
        <w:t>P</w:t>
      </w:r>
      <w:r w:rsidR="00C232B1">
        <w:t xml:space="preserve">harmacy </w:t>
      </w:r>
      <w:r w:rsidR="00AC239B">
        <w:t>F</w:t>
      </w:r>
      <w:r w:rsidR="00C232B1">
        <w:t>irst, is shown to only have 50% capacity in members of public using the service nationally</w:t>
      </w:r>
      <w:r w:rsidR="00AC239B">
        <w:t>.</w:t>
      </w:r>
      <w:r w:rsidR="00C232B1">
        <w:t xml:space="preserve"> </w:t>
      </w:r>
      <w:r w:rsidR="00AC239B">
        <w:t>T</w:t>
      </w:r>
      <w:r w:rsidR="00C232B1">
        <w:t xml:space="preserve">he ICP representative pointed out, in fact </w:t>
      </w:r>
      <w:r w:rsidR="00AC239B">
        <w:t>within</w:t>
      </w:r>
      <w:r w:rsidR="00C232B1">
        <w:t xml:space="preserve"> Portsmouth, the capacity was 100% with showed clearly that patients are using the service</w:t>
      </w:r>
      <w:r w:rsidR="00AC239B">
        <w:t>.  A</w:t>
      </w:r>
      <w:r w:rsidR="00C232B1">
        <w:t xml:space="preserve"> number of surgeries are both employed and volunteer staff, to show patients the use patients how to use the NHS App</w:t>
      </w:r>
      <w:r w:rsidR="00AC239B">
        <w:t>.  W</w:t>
      </w:r>
      <w:r w:rsidR="00C232B1">
        <w:t>e were informed that age UK</w:t>
      </w:r>
      <w:r w:rsidR="00AC239B">
        <w:t xml:space="preserve"> hold</w:t>
      </w:r>
      <w:r w:rsidR="00C232B1">
        <w:t xml:space="preserve"> </w:t>
      </w:r>
      <w:r w:rsidR="00205881">
        <w:t xml:space="preserve">a </w:t>
      </w:r>
      <w:r w:rsidR="00E81C59">
        <w:t>drop-in</w:t>
      </w:r>
      <w:r w:rsidR="00205881">
        <w:t xml:space="preserve"> session on a Tuesday to show users the set up and operation of the</w:t>
      </w:r>
      <w:r w:rsidR="00AC239B">
        <w:t xml:space="preserve"> NHS</w:t>
      </w:r>
      <w:r w:rsidR="00205881">
        <w:t xml:space="preserve"> App, Anima and other online services</w:t>
      </w:r>
      <w:r w:rsidR="00AC239B">
        <w:t>.  T</w:t>
      </w:r>
      <w:r w:rsidR="00205881">
        <w:t xml:space="preserve">he next health watch dog meeting, is to be help in March where Paul or a member of </w:t>
      </w:r>
      <w:proofErr w:type="spellStart"/>
      <w:r w:rsidR="00205881">
        <w:t>PPg</w:t>
      </w:r>
      <w:proofErr w:type="spellEnd"/>
      <w:r w:rsidR="00205881">
        <w:t xml:space="preserve"> will attend representing Kirklands</w:t>
      </w:r>
    </w:p>
    <w:p w14:paraId="6AFBCA7D" w14:textId="77777777" w:rsidR="00AC239B" w:rsidRDefault="00AC239B" w:rsidP="00DC19E2">
      <w:pPr>
        <w:rPr>
          <w:b/>
          <w:bCs/>
        </w:rPr>
      </w:pPr>
    </w:p>
    <w:p w14:paraId="63B65F3A" w14:textId="097F12AA" w:rsidR="00AC239B" w:rsidRPr="00AC239B" w:rsidRDefault="00205881" w:rsidP="00DC19E2">
      <w:pPr>
        <w:rPr>
          <w:b/>
          <w:bCs/>
        </w:rPr>
      </w:pPr>
      <w:r w:rsidRPr="00AC239B">
        <w:rPr>
          <w:b/>
          <w:bCs/>
        </w:rPr>
        <w:t>PPG Chair meetings</w:t>
      </w:r>
      <w:r w:rsidR="00DC19E2" w:rsidRPr="00AC239B">
        <w:rPr>
          <w:b/>
          <w:bCs/>
        </w:rPr>
        <w:t xml:space="preserve"> </w:t>
      </w:r>
    </w:p>
    <w:p w14:paraId="2FB6D8E7" w14:textId="79CCAA67" w:rsidR="00DC19E2" w:rsidRDefault="00205881" w:rsidP="00DC19E2">
      <w:r>
        <w:t xml:space="preserve">As Chair of Kirklands PPG Paul was asked for the feasibility </w:t>
      </w:r>
      <w:r w:rsidR="00E857C6">
        <w:t>of,</w:t>
      </w:r>
      <w:r>
        <w:t xml:space="preserve"> attending a regular chair meeting, the benefit of this is, in covering ideas on how various groups run and maintain their meetings</w:t>
      </w:r>
      <w:r w:rsidR="00AC239B">
        <w:t>.  T</w:t>
      </w:r>
      <w:r>
        <w:t xml:space="preserve">he group members thought to be </w:t>
      </w:r>
      <w:r w:rsidR="00AC239B">
        <w:t>positive and</w:t>
      </w:r>
      <w:r>
        <w:t xml:space="preserve"> encouraged the chairs meeting to go ahead</w:t>
      </w:r>
      <w:r w:rsidR="00AC239B">
        <w:t>.</w:t>
      </w:r>
    </w:p>
    <w:p w14:paraId="423304F5" w14:textId="77777777" w:rsidR="00AC239B" w:rsidRDefault="00AC239B" w:rsidP="00DC19E2">
      <w:pPr>
        <w:rPr>
          <w:b/>
          <w:bCs/>
        </w:rPr>
      </w:pPr>
    </w:p>
    <w:p w14:paraId="3746C3CB" w14:textId="5894093B" w:rsidR="00AC239B" w:rsidRPr="00AC239B" w:rsidRDefault="00AC239B" w:rsidP="00DC19E2">
      <w:pPr>
        <w:rPr>
          <w:b/>
          <w:bCs/>
        </w:rPr>
      </w:pPr>
      <w:r w:rsidRPr="00AC239B">
        <w:rPr>
          <w:b/>
          <w:bCs/>
        </w:rPr>
        <w:t>Flu/Covid Jabs</w:t>
      </w:r>
    </w:p>
    <w:p w14:paraId="4C2CC9D3" w14:textId="3447B7B7" w:rsidR="00205881" w:rsidRDefault="00AC239B" w:rsidP="00DC19E2">
      <w:r>
        <w:t>T</w:t>
      </w:r>
      <w:r w:rsidR="00DC19E2">
        <w:t>he</w:t>
      </w:r>
      <w:r w:rsidR="00205881">
        <w:t xml:space="preserve"> clinics were held throughout Nov</w:t>
      </w:r>
      <w:r>
        <w:t>ember</w:t>
      </w:r>
      <w:r w:rsidR="00205881">
        <w:t xml:space="preserve"> and were proved popular</w:t>
      </w:r>
      <w:r>
        <w:t>.</w:t>
      </w:r>
      <w:r w:rsidR="00205881">
        <w:t xml:space="preserve"> </w:t>
      </w:r>
      <w:r>
        <w:t xml:space="preserve"> T</w:t>
      </w:r>
      <w:r w:rsidR="00205881">
        <w:t>he majority of invited patients did attend, and for the patients Cohorts over the age of 65 have all been used and any dosages have been offered to under 65s</w:t>
      </w:r>
      <w:r>
        <w:t>.  N</w:t>
      </w:r>
      <w:r w:rsidR="00205881">
        <w:t xml:space="preserve">o more jabs for this period will be </w:t>
      </w:r>
      <w:r w:rsidR="00E857C6">
        <w:t>offered</w:t>
      </w:r>
      <w:r>
        <w:t>.  O</w:t>
      </w:r>
      <w:r w:rsidR="00205881">
        <w:t>ur thanks go to the staff members who gave their time for the Sat</w:t>
      </w:r>
      <w:r>
        <w:t>urday</w:t>
      </w:r>
      <w:r w:rsidR="00205881">
        <w:t xml:space="preserve"> clinics</w:t>
      </w:r>
      <w:r>
        <w:t>.</w:t>
      </w:r>
    </w:p>
    <w:p w14:paraId="781594A7" w14:textId="77777777" w:rsidR="00AC239B" w:rsidRDefault="00AC239B" w:rsidP="00DC19E2"/>
    <w:p w14:paraId="3CADC613" w14:textId="77777777" w:rsidR="00AC239B" w:rsidRPr="00AC239B" w:rsidRDefault="00BC69C7" w:rsidP="00DC19E2">
      <w:pPr>
        <w:rPr>
          <w:b/>
          <w:bCs/>
        </w:rPr>
      </w:pPr>
      <w:r w:rsidRPr="00AC239B">
        <w:rPr>
          <w:b/>
          <w:bCs/>
        </w:rPr>
        <w:t>GP retirement</w:t>
      </w:r>
      <w:r w:rsidR="00DC19E2" w:rsidRPr="00AC239B">
        <w:rPr>
          <w:b/>
          <w:bCs/>
        </w:rPr>
        <w:t xml:space="preserve"> </w:t>
      </w:r>
    </w:p>
    <w:p w14:paraId="3FC75120" w14:textId="04A544E5" w:rsidR="00BC69C7" w:rsidRDefault="00AC239B" w:rsidP="00DC19E2">
      <w:r>
        <w:t>After</w:t>
      </w:r>
      <w:r w:rsidR="002B210E">
        <w:t xml:space="preserve"> a </w:t>
      </w:r>
      <w:r w:rsidR="00DC19E2">
        <w:t>3-year</w:t>
      </w:r>
      <w:r w:rsidR="00BC69C7">
        <w:t xml:space="preserve"> period at Kirklands </w:t>
      </w:r>
      <w:r w:rsidR="00DC19E2">
        <w:t xml:space="preserve">Dr </w:t>
      </w:r>
      <w:r w:rsidR="00DC19E2" w:rsidRPr="00DC19E2">
        <w:rPr>
          <w:b/>
          <w:bCs/>
        </w:rPr>
        <w:t>WHYTE</w:t>
      </w:r>
      <w:r w:rsidR="00E857C6" w:rsidRPr="00DC19E2">
        <w:rPr>
          <w:b/>
          <w:bCs/>
        </w:rPr>
        <w:t>-</w:t>
      </w:r>
      <w:r w:rsidR="00DC19E2" w:rsidRPr="00DC19E2">
        <w:rPr>
          <w:b/>
          <w:bCs/>
        </w:rPr>
        <w:t>VENABLES</w:t>
      </w:r>
      <w:r w:rsidR="00DC19E2">
        <w:t xml:space="preserve"> has</w:t>
      </w:r>
      <w:r w:rsidR="00BC69C7">
        <w:t xml:space="preserve"> retired from </w:t>
      </w:r>
      <w:r w:rsidR="00E857C6">
        <w:t>surgery</w:t>
      </w:r>
      <w:r w:rsidR="00E81C59">
        <w:t>.  I</w:t>
      </w:r>
      <w:r w:rsidR="00BC69C7">
        <w:t xml:space="preserve">t is with sincere regret and </w:t>
      </w:r>
      <w:r w:rsidR="00E857C6">
        <w:t>gratitude to</w:t>
      </w:r>
      <w:r w:rsidR="00BC69C7">
        <w:t xml:space="preserve"> her </w:t>
      </w:r>
      <w:r w:rsidR="00E81C59">
        <w:t>service,</w:t>
      </w:r>
      <w:r w:rsidR="00BC69C7">
        <w:t xml:space="preserve"> and it is with many thanks and best wishes go to her, for the future</w:t>
      </w:r>
      <w:r w:rsidR="00E81C59">
        <w:t>.  Dr Tom Woods</w:t>
      </w:r>
      <w:r w:rsidR="00BC69C7">
        <w:t xml:space="preserve"> will be the new partner and will take</w:t>
      </w:r>
      <w:r w:rsidR="00DC19E2">
        <w:t xml:space="preserve"> h</w:t>
      </w:r>
      <w:r w:rsidR="00BC69C7">
        <w:t>is post in the new year</w:t>
      </w:r>
      <w:r w:rsidR="00E81C59">
        <w:t xml:space="preserve">.  </w:t>
      </w:r>
      <w:r w:rsidR="00BC69C7">
        <w:t>Dr Woods will be on Duty Mondays and Tuesdays we offer our full support to him, in his new post</w:t>
      </w:r>
      <w:r w:rsidR="00E857C6">
        <w:t>.</w:t>
      </w:r>
    </w:p>
    <w:p w14:paraId="606CE8FD" w14:textId="77777777" w:rsidR="00E81C59" w:rsidRPr="00E81C59" w:rsidRDefault="00E857C6" w:rsidP="00DC19E2">
      <w:pPr>
        <w:rPr>
          <w:b/>
          <w:bCs/>
        </w:rPr>
      </w:pPr>
      <w:r w:rsidRPr="00E81C59">
        <w:rPr>
          <w:b/>
          <w:bCs/>
        </w:rPr>
        <w:t>Joint meeting</w:t>
      </w:r>
    </w:p>
    <w:p w14:paraId="16A01E2F" w14:textId="37A8C3D1" w:rsidR="00E857C6" w:rsidRDefault="00DC19E2" w:rsidP="00DC19E2">
      <w:r>
        <w:t xml:space="preserve"> </w:t>
      </w:r>
      <w:r w:rsidR="00E857C6">
        <w:t xml:space="preserve">The next Joint meeting with Drayton PPG will be held </w:t>
      </w:r>
      <w:r>
        <w:t>at Gatcombe</w:t>
      </w:r>
      <w:r w:rsidR="00E857C6">
        <w:t xml:space="preserve"> House on Wednesday 28</w:t>
      </w:r>
      <w:r w:rsidR="00E857C6" w:rsidRPr="00E857C6">
        <w:rPr>
          <w:vertAlign w:val="superscript"/>
        </w:rPr>
        <w:t>th</w:t>
      </w:r>
      <w:r w:rsidR="00E857C6">
        <w:t xml:space="preserve"> January 2026 at 5pm and we will feedback to surgery following </w:t>
      </w:r>
      <w:r w:rsidR="002B210E">
        <w:t>this meeting.</w:t>
      </w:r>
      <w:r w:rsidR="00E857C6">
        <w:t xml:space="preserve"> </w:t>
      </w:r>
    </w:p>
    <w:p w14:paraId="3C142260" w14:textId="77777777" w:rsidR="00E81C59" w:rsidRDefault="00E81C59" w:rsidP="00DC19E2"/>
    <w:p w14:paraId="67CF05C7" w14:textId="77777777" w:rsidR="00E81C59" w:rsidRDefault="00BC69C7" w:rsidP="00DC19E2">
      <w:r>
        <w:t>Next meeting 25</w:t>
      </w:r>
      <w:r w:rsidRPr="00DC19E2">
        <w:rPr>
          <w:vertAlign w:val="superscript"/>
        </w:rPr>
        <w:t>th</w:t>
      </w:r>
      <w:r>
        <w:t xml:space="preserve"> March 2026 </w:t>
      </w:r>
    </w:p>
    <w:p w14:paraId="3AF264DF" w14:textId="64AC381F" w:rsidR="00BC69C7" w:rsidRDefault="00E81C59" w:rsidP="00DC19E2">
      <w:r>
        <w:t>M</w:t>
      </w:r>
      <w:r w:rsidR="00BC69C7">
        <w:t>eeting closed 6.17 PM</w:t>
      </w:r>
    </w:p>
    <w:sectPr w:rsidR="00BC6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C0ADD"/>
    <w:multiLevelType w:val="hybridMultilevel"/>
    <w:tmpl w:val="0E380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9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77"/>
    <w:rsid w:val="00125F2D"/>
    <w:rsid w:val="00197BB8"/>
    <w:rsid w:val="002057FC"/>
    <w:rsid w:val="00205881"/>
    <w:rsid w:val="00230DEF"/>
    <w:rsid w:val="002B210E"/>
    <w:rsid w:val="00491D57"/>
    <w:rsid w:val="004973E4"/>
    <w:rsid w:val="006849C4"/>
    <w:rsid w:val="006F0544"/>
    <w:rsid w:val="007B1553"/>
    <w:rsid w:val="00980614"/>
    <w:rsid w:val="00AB775E"/>
    <w:rsid w:val="00AC239B"/>
    <w:rsid w:val="00BC69C7"/>
    <w:rsid w:val="00BD2F81"/>
    <w:rsid w:val="00C232B1"/>
    <w:rsid w:val="00C27B2A"/>
    <w:rsid w:val="00DC19E2"/>
    <w:rsid w:val="00E81C59"/>
    <w:rsid w:val="00E857C6"/>
    <w:rsid w:val="00F90420"/>
    <w:rsid w:val="00FB4CBE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935E"/>
  <w15:chartTrackingRefBased/>
  <w15:docId w15:val="{BE08A3F5-7E8E-462A-A1F8-099442EA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1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9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9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9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dc4f32a1-3bc4-472e-83a0-9f05d2cb96b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B6AB8D7421643ADE55ABCB1F161C1" ma:contentTypeVersion="16" ma:contentTypeDescription="Create a new document." ma:contentTypeScope="" ma:versionID="87d27b43c5da57746ce8ee529bbb6747">
  <xsd:schema xmlns:xsd="http://www.w3.org/2001/XMLSchema" xmlns:xs="http://www.w3.org/2001/XMLSchema" xmlns:p="http://schemas.microsoft.com/office/2006/metadata/properties" xmlns:ns1="http://schemas.microsoft.com/sharepoint/v3" xmlns:ns3="dc4f32a1-3bc4-472e-83a0-9f05d2cb96be" xmlns:ns4="fe85a943-0001-480c-b697-b479e9343bfd" targetNamespace="http://schemas.microsoft.com/office/2006/metadata/properties" ma:root="true" ma:fieldsID="c5fd8f051de9aeada7c01a50c6581a1d" ns1:_="" ns3:_="" ns4:_="">
    <xsd:import namespace="http://schemas.microsoft.com/sharepoint/v3"/>
    <xsd:import namespace="dc4f32a1-3bc4-472e-83a0-9f05d2cb96be"/>
    <xsd:import namespace="fe85a943-0001-480c-b697-b479e9343bf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32a1-3bc4-472e-83a0-9f05d2cb9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5a943-0001-480c-b697-b479e9343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4FDC1-0D27-4324-8EFE-27D513ABF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E210E-5C73-408B-A8E4-0A227EF308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c4f32a1-3bc4-472e-83a0-9f05d2cb96be"/>
  </ds:schemaRefs>
</ds:datastoreItem>
</file>

<file path=customXml/itemProps3.xml><?xml version="1.0" encoding="utf-8"?>
<ds:datastoreItem xmlns:ds="http://schemas.openxmlformats.org/officeDocument/2006/customXml" ds:itemID="{A46B929F-9812-4492-A153-7B28756E1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4f32a1-3bc4-472e-83a0-9f05d2cb96be"/>
    <ds:schemaRef ds:uri="fe85a943-0001-480c-b697-b479e9343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OC</dc:creator>
  <cp:keywords/>
  <dc:description/>
  <cp:lastModifiedBy>Paul OC</cp:lastModifiedBy>
  <cp:revision>4</cp:revision>
  <dcterms:created xsi:type="dcterms:W3CDTF">2025-12-23T18:09:00Z</dcterms:created>
  <dcterms:modified xsi:type="dcterms:W3CDTF">2025-12-23T18:30:00Z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0x010100682B6AB8D7421643ADE55ABCB1F161C1</vt:lpwstr>
  </property>
</Properties>
</file>